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6B19" w:rsidRPr="00206B19" w:rsidRDefault="000E4B77" w:rsidP="00206B19">
      <w:pPr>
        <w:jc w:val="center"/>
        <w:rPr>
          <w:rFonts w:ascii="Times New Roman" w:hAnsi="Times New Roman" w:cs="Times New Roman"/>
          <w:b/>
          <w:sz w:val="28"/>
          <w:szCs w:val="28"/>
        </w:rPr>
      </w:pPr>
      <w:r w:rsidRPr="00206B19">
        <w:rPr>
          <w:rFonts w:ascii="Times New Roman" w:hAnsi="Times New Roman" w:cs="Times New Roman"/>
          <w:b/>
          <w:sz w:val="28"/>
          <w:szCs w:val="28"/>
        </w:rPr>
        <w:t>Краткая аннотация</w:t>
      </w:r>
    </w:p>
    <w:p w:rsidR="00206B19" w:rsidRPr="00206B19" w:rsidRDefault="0085281E" w:rsidP="00206B19">
      <w:pPr>
        <w:jc w:val="center"/>
        <w:rPr>
          <w:rFonts w:ascii="Times New Roman" w:hAnsi="Times New Roman" w:cs="Times New Roman"/>
          <w:b/>
          <w:sz w:val="28"/>
          <w:szCs w:val="28"/>
        </w:rPr>
      </w:pPr>
      <w:r w:rsidRPr="00206B19">
        <w:rPr>
          <w:rFonts w:ascii="Times New Roman" w:hAnsi="Times New Roman" w:cs="Times New Roman"/>
          <w:b/>
          <w:sz w:val="28"/>
          <w:szCs w:val="28"/>
        </w:rPr>
        <w:t>дополнительной общеобразовательной программы</w:t>
      </w:r>
    </w:p>
    <w:p w:rsidR="0085281E" w:rsidRDefault="0085281E" w:rsidP="00206B19">
      <w:pPr>
        <w:jc w:val="center"/>
        <w:rPr>
          <w:rFonts w:ascii="Times New Roman" w:hAnsi="Times New Roman" w:cs="Times New Roman"/>
          <w:b/>
          <w:sz w:val="28"/>
          <w:szCs w:val="28"/>
        </w:rPr>
      </w:pPr>
      <w:r w:rsidRPr="00206B19">
        <w:rPr>
          <w:rFonts w:ascii="Times New Roman" w:hAnsi="Times New Roman" w:cs="Times New Roman"/>
          <w:b/>
          <w:sz w:val="28"/>
          <w:szCs w:val="28"/>
        </w:rPr>
        <w:t>«Самостоятельные дети»</w:t>
      </w:r>
    </w:p>
    <w:p w:rsidR="00206B19" w:rsidRPr="00206B19" w:rsidRDefault="00206B19" w:rsidP="00206B19">
      <w:pPr>
        <w:jc w:val="center"/>
        <w:rPr>
          <w:rFonts w:ascii="Times New Roman" w:hAnsi="Times New Roman" w:cs="Times New Roman"/>
          <w:b/>
          <w:sz w:val="28"/>
          <w:szCs w:val="28"/>
        </w:rPr>
      </w:pPr>
    </w:p>
    <w:p w:rsidR="00206B19" w:rsidRDefault="0085281E" w:rsidP="00206B19">
      <w:pPr>
        <w:jc w:val="both"/>
        <w:rPr>
          <w:rFonts w:ascii="Times New Roman" w:hAnsi="Times New Roman" w:cs="Times New Roman"/>
          <w:sz w:val="28"/>
          <w:szCs w:val="28"/>
        </w:rPr>
      </w:pPr>
      <w:r w:rsidRPr="00206B19">
        <w:rPr>
          <w:rFonts w:ascii="Times New Roman" w:hAnsi="Times New Roman" w:cs="Times New Roman"/>
          <w:sz w:val="28"/>
          <w:szCs w:val="28"/>
        </w:rPr>
        <w:t xml:space="preserve">Педагог дополнительного образования: </w:t>
      </w:r>
      <w:proofErr w:type="spellStart"/>
      <w:r w:rsidRPr="00206B19">
        <w:rPr>
          <w:rFonts w:ascii="Times New Roman" w:hAnsi="Times New Roman" w:cs="Times New Roman"/>
          <w:sz w:val="28"/>
          <w:szCs w:val="28"/>
        </w:rPr>
        <w:t>Максумова</w:t>
      </w:r>
      <w:proofErr w:type="spellEnd"/>
      <w:r w:rsidRPr="00206B19">
        <w:rPr>
          <w:rFonts w:ascii="Times New Roman" w:hAnsi="Times New Roman" w:cs="Times New Roman"/>
          <w:sz w:val="28"/>
          <w:szCs w:val="28"/>
        </w:rPr>
        <w:t xml:space="preserve"> Гульнара </w:t>
      </w:r>
      <w:proofErr w:type="spellStart"/>
      <w:r w:rsidRPr="00206B19">
        <w:rPr>
          <w:rFonts w:ascii="Times New Roman" w:hAnsi="Times New Roman" w:cs="Times New Roman"/>
          <w:sz w:val="28"/>
          <w:szCs w:val="28"/>
        </w:rPr>
        <w:t>Ильдусовна</w:t>
      </w:r>
      <w:proofErr w:type="spellEnd"/>
    </w:p>
    <w:p w:rsidR="00206B19" w:rsidRDefault="00AC36D2" w:rsidP="00206B19">
      <w:pPr>
        <w:jc w:val="both"/>
        <w:rPr>
          <w:rFonts w:ascii="Times New Roman" w:hAnsi="Times New Roman" w:cs="Times New Roman"/>
          <w:sz w:val="28"/>
          <w:szCs w:val="28"/>
        </w:rPr>
      </w:pPr>
      <w:r>
        <w:rPr>
          <w:rFonts w:ascii="Times New Roman" w:hAnsi="Times New Roman" w:cs="Times New Roman"/>
          <w:sz w:val="28"/>
          <w:szCs w:val="28"/>
        </w:rPr>
        <w:t>Возраст обучающихся: 11-16</w:t>
      </w:r>
      <w:bookmarkStart w:id="0" w:name="_GoBack"/>
      <w:bookmarkEnd w:id="0"/>
      <w:r w:rsidR="00206B19" w:rsidRPr="00206B19">
        <w:rPr>
          <w:rFonts w:ascii="Times New Roman" w:hAnsi="Times New Roman" w:cs="Times New Roman"/>
          <w:sz w:val="28"/>
          <w:szCs w:val="28"/>
        </w:rPr>
        <w:t xml:space="preserve"> лет</w:t>
      </w:r>
      <w:r w:rsidR="000E4B77" w:rsidRPr="00206B19">
        <w:rPr>
          <w:rFonts w:ascii="Times New Roman" w:hAnsi="Times New Roman" w:cs="Times New Roman"/>
          <w:sz w:val="28"/>
          <w:szCs w:val="28"/>
        </w:rPr>
        <w:t xml:space="preserve"> </w:t>
      </w:r>
    </w:p>
    <w:p w:rsidR="00206B19" w:rsidRDefault="00206B19" w:rsidP="00206B19">
      <w:pPr>
        <w:jc w:val="both"/>
        <w:rPr>
          <w:rFonts w:ascii="Times New Roman" w:hAnsi="Times New Roman" w:cs="Times New Roman"/>
          <w:sz w:val="28"/>
          <w:szCs w:val="28"/>
        </w:rPr>
      </w:pPr>
      <w:r w:rsidRPr="00206B19">
        <w:rPr>
          <w:rFonts w:ascii="Times New Roman" w:hAnsi="Times New Roman" w:cs="Times New Roman"/>
          <w:sz w:val="28"/>
          <w:szCs w:val="28"/>
        </w:rPr>
        <w:t xml:space="preserve">Вид </w:t>
      </w:r>
      <w:r w:rsidR="005C5DB2">
        <w:rPr>
          <w:rFonts w:ascii="Times New Roman" w:hAnsi="Times New Roman" w:cs="Times New Roman"/>
          <w:sz w:val="28"/>
          <w:szCs w:val="28"/>
        </w:rPr>
        <w:t>программы: модифицированная</w:t>
      </w:r>
    </w:p>
    <w:p w:rsidR="00206B19" w:rsidRDefault="00206B19" w:rsidP="00206B19">
      <w:pPr>
        <w:jc w:val="both"/>
        <w:rPr>
          <w:rFonts w:ascii="Times New Roman" w:hAnsi="Times New Roman" w:cs="Times New Roman"/>
          <w:sz w:val="28"/>
          <w:szCs w:val="28"/>
        </w:rPr>
      </w:pPr>
      <w:r w:rsidRPr="00206B19">
        <w:rPr>
          <w:rFonts w:ascii="Times New Roman" w:hAnsi="Times New Roman" w:cs="Times New Roman"/>
          <w:sz w:val="28"/>
          <w:szCs w:val="28"/>
        </w:rPr>
        <w:t xml:space="preserve">Тип </w:t>
      </w:r>
      <w:r w:rsidR="005C5DB2">
        <w:rPr>
          <w:rFonts w:ascii="Times New Roman" w:hAnsi="Times New Roman" w:cs="Times New Roman"/>
          <w:sz w:val="28"/>
          <w:szCs w:val="28"/>
        </w:rPr>
        <w:t>программы: общеразвивающая.</w:t>
      </w:r>
    </w:p>
    <w:p w:rsidR="00206B19" w:rsidRDefault="00206B19" w:rsidP="00206B19">
      <w:pPr>
        <w:jc w:val="both"/>
        <w:rPr>
          <w:rFonts w:ascii="Times New Roman" w:hAnsi="Times New Roman" w:cs="Times New Roman"/>
          <w:sz w:val="28"/>
          <w:szCs w:val="28"/>
        </w:rPr>
      </w:pPr>
      <w:r w:rsidRPr="00206B19">
        <w:rPr>
          <w:rFonts w:ascii="Times New Roman" w:hAnsi="Times New Roman" w:cs="Times New Roman"/>
          <w:sz w:val="28"/>
          <w:szCs w:val="28"/>
        </w:rPr>
        <w:t>Направленность пр</w:t>
      </w:r>
      <w:r w:rsidR="005C5DB2">
        <w:rPr>
          <w:rFonts w:ascii="Times New Roman" w:hAnsi="Times New Roman" w:cs="Times New Roman"/>
          <w:sz w:val="28"/>
          <w:szCs w:val="28"/>
        </w:rPr>
        <w:t>ограммы: социально-гуманитарная</w:t>
      </w:r>
    </w:p>
    <w:p w:rsidR="00206B19" w:rsidRDefault="00206B19" w:rsidP="00206B19">
      <w:pPr>
        <w:jc w:val="both"/>
        <w:rPr>
          <w:rFonts w:ascii="Times New Roman" w:hAnsi="Times New Roman" w:cs="Times New Roman"/>
          <w:sz w:val="28"/>
          <w:szCs w:val="28"/>
        </w:rPr>
      </w:pPr>
      <w:r w:rsidRPr="00206B19">
        <w:rPr>
          <w:rFonts w:ascii="Times New Roman" w:hAnsi="Times New Roman" w:cs="Times New Roman"/>
          <w:sz w:val="28"/>
          <w:szCs w:val="28"/>
        </w:rPr>
        <w:t>Форма реализации про</w:t>
      </w:r>
      <w:r>
        <w:rPr>
          <w:rFonts w:ascii="Times New Roman" w:hAnsi="Times New Roman" w:cs="Times New Roman"/>
          <w:sz w:val="28"/>
          <w:szCs w:val="28"/>
        </w:rPr>
        <w:t>граммы: групповая</w:t>
      </w:r>
    </w:p>
    <w:p w:rsidR="00206B19" w:rsidRPr="00206B19" w:rsidRDefault="00206B19" w:rsidP="00206B19">
      <w:pPr>
        <w:jc w:val="both"/>
        <w:rPr>
          <w:rFonts w:ascii="Times New Roman" w:hAnsi="Times New Roman" w:cs="Times New Roman"/>
          <w:sz w:val="28"/>
          <w:szCs w:val="28"/>
        </w:rPr>
      </w:pPr>
      <w:r w:rsidRPr="00206B19">
        <w:rPr>
          <w:rFonts w:ascii="Times New Roman" w:hAnsi="Times New Roman" w:cs="Times New Roman"/>
          <w:sz w:val="28"/>
          <w:szCs w:val="28"/>
        </w:rPr>
        <w:t>Срок реализации: 3 года</w:t>
      </w:r>
    </w:p>
    <w:p w:rsidR="00206B19" w:rsidRPr="00206B19" w:rsidRDefault="00206B19" w:rsidP="005C5DB2">
      <w:pPr>
        <w:ind w:firstLine="708"/>
        <w:jc w:val="both"/>
        <w:rPr>
          <w:rFonts w:ascii="Times New Roman" w:hAnsi="Times New Roman" w:cs="Times New Roman"/>
          <w:sz w:val="28"/>
          <w:szCs w:val="28"/>
        </w:rPr>
      </w:pPr>
      <w:r w:rsidRPr="00206B19">
        <w:rPr>
          <w:rFonts w:ascii="Times New Roman" w:hAnsi="Times New Roman" w:cs="Times New Roman"/>
          <w:sz w:val="28"/>
          <w:szCs w:val="28"/>
        </w:rPr>
        <w:t>Дополнительная общеобразовательная общеразвивающая программа «Самостоятельные дети» своей целью ставит организацию волонтерского отряда по формированию здорового образа жизни.</w:t>
      </w:r>
    </w:p>
    <w:p w:rsidR="00206B19" w:rsidRDefault="005C5DB2" w:rsidP="005C5DB2">
      <w:pPr>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Программа </w:t>
      </w:r>
      <w:r w:rsidR="00206B19" w:rsidRPr="00206B19">
        <w:rPr>
          <w:rFonts w:ascii="Times New Roman" w:eastAsia="Times New Roman" w:hAnsi="Times New Roman" w:cs="Times New Roman"/>
          <w:sz w:val="28"/>
          <w:szCs w:val="28"/>
          <w:lang w:eastAsia="ru-RU"/>
        </w:rPr>
        <w:t>предполагает обучение школьников основам демократических отношений, ответственности за себя и других. При этом работа строится на принципах самостоятельности, равноправия, гласности, коллективности в планировании, подготовке, проведении и оценке ключевых дел, профилактических мероприятий, акций.</w:t>
      </w:r>
    </w:p>
    <w:p w:rsidR="005C5DB2" w:rsidRPr="00206B19" w:rsidRDefault="005C5DB2" w:rsidP="005C5DB2">
      <w:pPr>
        <w:ind w:firstLine="708"/>
        <w:jc w:val="both"/>
        <w:rPr>
          <w:rFonts w:ascii="Times New Roman" w:eastAsia="Times New Roman" w:hAnsi="Times New Roman" w:cs="Times New Roman"/>
          <w:sz w:val="28"/>
          <w:szCs w:val="28"/>
          <w:lang w:eastAsia="ru-RU"/>
        </w:rPr>
      </w:pPr>
      <w:r w:rsidRPr="005C5DB2">
        <w:rPr>
          <w:rFonts w:ascii="Times New Roman" w:eastAsia="Times New Roman" w:hAnsi="Times New Roman" w:cs="Times New Roman"/>
          <w:sz w:val="28"/>
          <w:szCs w:val="28"/>
          <w:lang w:eastAsia="ru-RU"/>
        </w:rPr>
        <w:t xml:space="preserve">Настоящая программа является существенным дополнением в решении важнейших развивающих, воспитательных и образовательных задач педагогики, призвана для </w:t>
      </w:r>
      <w:r w:rsidRPr="005C5DB2">
        <w:rPr>
          <w:rFonts w:ascii="Times New Roman" w:eastAsia="Times New Roman" w:hAnsi="Times New Roman" w:cs="Times New Roman"/>
          <w:sz w:val="28"/>
          <w:szCs w:val="28"/>
        </w:rPr>
        <w:t>организации комплексной работы по первичной профилактике вредных привычек среди детей и подростков;</w:t>
      </w:r>
      <w:r w:rsidRPr="005C5DB2">
        <w:rPr>
          <w:rFonts w:ascii="Times New Roman" w:eastAsia="Times New Roman" w:hAnsi="Times New Roman" w:cs="Times New Roman"/>
          <w:sz w:val="28"/>
          <w:szCs w:val="28"/>
          <w:lang w:eastAsia="ru-RU"/>
        </w:rPr>
        <w:t xml:space="preserve"> </w:t>
      </w:r>
      <w:r w:rsidRPr="005C5DB2">
        <w:rPr>
          <w:rFonts w:ascii="Times New Roman" w:eastAsia="Times New Roman" w:hAnsi="Times New Roman" w:cs="Times New Roman"/>
          <w:sz w:val="28"/>
          <w:szCs w:val="28"/>
        </w:rPr>
        <w:t>формировани</w:t>
      </w:r>
      <w:r w:rsidR="00330A3E">
        <w:rPr>
          <w:rFonts w:ascii="Times New Roman" w:eastAsia="Times New Roman" w:hAnsi="Times New Roman" w:cs="Times New Roman"/>
          <w:sz w:val="28"/>
          <w:szCs w:val="28"/>
        </w:rPr>
        <w:t xml:space="preserve">я </w:t>
      </w:r>
      <w:r w:rsidRPr="005C5DB2">
        <w:rPr>
          <w:rFonts w:ascii="Times New Roman" w:eastAsia="Times New Roman" w:hAnsi="Times New Roman" w:cs="Times New Roman"/>
          <w:sz w:val="28"/>
          <w:szCs w:val="28"/>
        </w:rPr>
        <w:t>культуры ЗОЖ среди обучающихся и их родителей;</w:t>
      </w:r>
      <w:r w:rsidRPr="005C5DB2">
        <w:rPr>
          <w:rFonts w:ascii="Times New Roman" w:eastAsia="Times New Roman" w:hAnsi="Times New Roman" w:cs="Times New Roman"/>
          <w:sz w:val="28"/>
          <w:szCs w:val="28"/>
          <w:lang w:eastAsia="ru-RU"/>
        </w:rPr>
        <w:t xml:space="preserve"> </w:t>
      </w:r>
      <w:r w:rsidRPr="005C5DB2">
        <w:rPr>
          <w:rFonts w:ascii="Times New Roman" w:eastAsia="Times New Roman" w:hAnsi="Times New Roman" w:cs="Times New Roman"/>
          <w:sz w:val="28"/>
          <w:szCs w:val="28"/>
        </w:rPr>
        <w:t>реализации лидерских и организаторских качеств членов отряда; приобретения</w:t>
      </w:r>
      <w:r w:rsidRPr="005C5DB2">
        <w:rPr>
          <w:rFonts w:ascii="Times New Roman" w:eastAsia="Times New Roman" w:hAnsi="Times New Roman" w:cs="Times New Roman"/>
          <w:b/>
          <w:bCs/>
          <w:sz w:val="28"/>
          <w:szCs w:val="28"/>
        </w:rPr>
        <w:t xml:space="preserve"> </w:t>
      </w:r>
      <w:r w:rsidRPr="005C5DB2">
        <w:rPr>
          <w:rFonts w:ascii="Times New Roman" w:eastAsia="Times New Roman" w:hAnsi="Times New Roman" w:cs="Times New Roman"/>
          <w:sz w:val="28"/>
          <w:szCs w:val="28"/>
        </w:rPr>
        <w:t>навыков конструктивного взаимодействия со сверстниками и взрослыми.</w:t>
      </w:r>
    </w:p>
    <w:p w:rsidR="00206B19" w:rsidRPr="00330A3E" w:rsidRDefault="00206B19" w:rsidP="00330A3E">
      <w:pPr>
        <w:spacing w:after="0" w:line="240" w:lineRule="auto"/>
        <w:ind w:firstLine="708"/>
        <w:jc w:val="both"/>
        <w:rPr>
          <w:rFonts w:ascii="Times New Roman" w:eastAsia="Times New Roman" w:hAnsi="Times New Roman" w:cs="Times New Roman"/>
          <w:sz w:val="28"/>
          <w:szCs w:val="28"/>
          <w:lang w:eastAsia="ru-RU"/>
        </w:rPr>
      </w:pPr>
      <w:r w:rsidRPr="00206B19">
        <w:rPr>
          <w:rFonts w:ascii="Times New Roman" w:eastAsia="Times New Roman" w:hAnsi="Times New Roman" w:cs="Times New Roman"/>
          <w:sz w:val="28"/>
          <w:szCs w:val="28"/>
          <w:lang w:eastAsia="ru-RU"/>
        </w:rPr>
        <w:t>Привлечение молодых людей к профилактической работе с молодежью обеспечивает наибольшую результативность и эффективность такой работы. Так как при распространении идей ничто не является более эффективным, чем привлечение тех, на кого эти идеи направлены. Такие стратегии, как молодежное участие, равное обучение, отлично себя зарекомендовали. Лучший способ воспитать человека – не воспитывать, а привлечь его к воспитанию других. Лучший способ информировать − привлечь к информированию других. Один из самых действенных способов усвоения информации − передача ее кому-либо вовлечение в добровольческую деятельность других членов молодежного сообщества.</w:t>
      </w:r>
    </w:p>
    <w:sectPr w:rsidR="00206B19" w:rsidRPr="00330A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532433"/>
    <w:multiLevelType w:val="multilevel"/>
    <w:tmpl w:val="F86870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B77"/>
    <w:rsid w:val="000E4B77"/>
    <w:rsid w:val="00206B19"/>
    <w:rsid w:val="00330A3E"/>
    <w:rsid w:val="005C5DB2"/>
    <w:rsid w:val="0085281E"/>
    <w:rsid w:val="00AC36D2"/>
    <w:rsid w:val="00C65641"/>
    <w:rsid w:val="00E35D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F5F42"/>
  <w15:chartTrackingRefBased/>
  <w15:docId w15:val="{DEE86D17-74B2-475C-B188-A56C0014B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291</Words>
  <Characters>1660</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Ученик</dc:creator>
  <cp:keywords/>
  <dc:description/>
  <cp:lastModifiedBy>Гульнара</cp:lastModifiedBy>
  <cp:revision>4</cp:revision>
  <dcterms:created xsi:type="dcterms:W3CDTF">2022-03-05T05:26:00Z</dcterms:created>
  <dcterms:modified xsi:type="dcterms:W3CDTF">2022-03-05T08:36:00Z</dcterms:modified>
</cp:coreProperties>
</file>